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2418080</wp:posOffset>
            </wp:positionH>
            <wp:positionV relativeFrom="paragraph">
              <wp:posOffset>-485774</wp:posOffset>
            </wp:positionV>
            <wp:extent cx="1588135" cy="933029"/>
            <wp:effectExtent b="0" l="0" r="0" t="0"/>
            <wp:wrapNone/>
            <wp:docPr descr="../Downloads/Logo.png" id="1" name="image1.png"/>
            <a:graphic>
              <a:graphicData uri="http://schemas.openxmlformats.org/drawingml/2006/picture">
                <pic:pic>
                  <pic:nvPicPr>
                    <pic:cNvPr descr="../Downloads/Logo.png" id="0" name="image1.png"/>
                    <pic:cNvPicPr preferRelativeResize="0"/>
                  </pic:nvPicPr>
                  <pic:blipFill>
                    <a:blip r:embed="rId6"/>
                    <a:srcRect b="36151" l="26920" r="21799" t="24876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933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MEASUREMENT FORM: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CLIENT NAME: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BRIDE’S NAME: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GOWN DESIGN: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GOWN COLOR:</w:t>
      </w:r>
    </w:p>
    <w:p w:rsidR="00000000" w:rsidDel="00000000" w:rsidP="00000000" w:rsidRDefault="00000000" w:rsidRPr="00000000" w14:paraId="00000008">
      <w:pPr>
        <w:jc w:val="center"/>
        <w:rPr/>
        <w:sectPr>
          <w:pgSz w:h="15840" w:w="12240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  <w:t xml:space="preserve">EVENT DATE: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CHESTLINE: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FRONT CHESTLINE: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BACK CHESTLINE: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BUSTLINE: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BP TO BP: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UNDERBUST: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SHOULDER TO BP: 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SHOULDER TO WAISTLINE: 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WAISTLINE: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HIPS 1:</w:t>
        <w:tab/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HIPS 2:</w:t>
        <w:tab/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SKIRT LENGTH: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FULL LENGTH: 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NECKLINE DEEP: 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BACK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SHOULDER:</w:t>
        <w:br w:type="textWrapping"/>
        <w:t xml:space="preserve">BACK FIGURE: 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ARM</w:t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ARMHOLE:</w:t>
        <w:br w:type="textWrapping"/>
        <w:t xml:space="preserve">AROUND ARMS:</w:t>
        <w:br w:type="textWrapping"/>
        <w:t xml:space="preserve">LENGTH OF SLEEVES: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NECK:</w:t>
        <w:br w:type="textWrapping"/>
        <w:t xml:space="preserve">AROUND SHOULDER (OFF SHLDR):</w:t>
        <w:br w:type="textWrapping"/>
        <w:t xml:space="preserve">FRONT BUST: 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134" w:top="1134" w:left="1134" w:right="1134" w:header="720" w:footer="720"/>
      <w:cols w:equalWidth="0" w:num="1">
        <w:col w:space="0" w:w="9971.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